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E9" w:rsidRPr="00305517" w:rsidRDefault="00A52FE9" w:rsidP="00A52F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2FE9" w:rsidRDefault="00A52FE9" w:rsidP="00A52FE9">
      <w:pPr>
        <w:spacing w:after="150" w:line="240" w:lineRule="auto"/>
        <w:rPr>
          <w:color w:val="000000"/>
        </w:rPr>
      </w:pPr>
      <w:r w:rsidRPr="00305517">
        <w:rPr>
          <w:color w:val="000000"/>
        </w:rPr>
        <w:t>Внимательно изучите тему «</w:t>
      </w:r>
      <w:r w:rsidRPr="00BA297C">
        <w:rPr>
          <w:rFonts w:ascii="Times New Roman" w:hAnsi="Times New Roman"/>
          <w:sz w:val="24"/>
          <w:szCs w:val="24"/>
        </w:rPr>
        <w:t>Выбор заготовок, инструментов, оборудования в соответствии с технической документацией и производственным заданием</w:t>
      </w:r>
      <w:r w:rsidRPr="00305517">
        <w:rPr>
          <w:rFonts w:ascii="Times New Roman" w:hAnsi="Times New Roman"/>
          <w:sz w:val="24"/>
          <w:szCs w:val="24"/>
        </w:rPr>
        <w:t>»</w:t>
      </w:r>
      <w:r w:rsidRPr="00305517">
        <w:t xml:space="preserve"> На </w:t>
      </w:r>
      <w:r w:rsidRPr="00305517">
        <w:rPr>
          <w:color w:val="000000"/>
        </w:rPr>
        <w:t xml:space="preserve">8.05.20г. </w:t>
      </w:r>
      <w:r>
        <w:rPr>
          <w:color w:val="000000"/>
        </w:rPr>
        <w:t xml:space="preserve">Внимательно прочитайте материал, выполните рисунок и ответьте на вопросы </w:t>
      </w:r>
    </w:p>
    <w:p w:rsidR="00A52FE9" w:rsidRPr="00305517" w:rsidRDefault="00A52FE9" w:rsidP="00A52F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5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055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 w:rsidRPr="003055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055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55" w:type="dxa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"/>
        <w:gridCol w:w="9225"/>
      </w:tblGrid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является одним из основополагающих принципов выбора метода получения заготовки</w:t>
            </w:r>
            <w:proofErr w:type="gramStart"/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?</w:t>
            </w:r>
            <w:proofErr w:type="gramEnd"/>
          </w:p>
        </w:tc>
      </w:tr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каких методах основывается выбор метода получения заготовки</w:t>
            </w:r>
            <w:proofErr w:type="gramStart"/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?</w:t>
            </w:r>
            <w:proofErr w:type="gramEnd"/>
          </w:p>
        </w:tc>
      </w:tr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C604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Какими методами в условиях </w:t>
            </w: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изготавливают машиностроительные профили</w:t>
            </w:r>
            <w:proofErr w:type="gramStart"/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?</w:t>
            </w:r>
            <w:proofErr w:type="gramEnd"/>
          </w:p>
        </w:tc>
      </w:tr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Для получения заготовок из стали и цветных металлов с деформированной макроструктурой, </w:t>
            </w:r>
            <w:bookmarkStart w:id="0" w:name="_GoBack"/>
            <w:bookmarkEnd w:id="0"/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имеющих форму и размеры близкие к форме деталей машин, целесообразно применять какой метод обработки</w:t>
            </w:r>
            <w:proofErr w:type="gramStart"/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?</w:t>
            </w:r>
            <w:proofErr w:type="gramEnd"/>
          </w:p>
        </w:tc>
      </w:tr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каких случаях используют метод порошковой металлургии </w:t>
            </w:r>
          </w:p>
        </w:tc>
      </w:tr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Какие формы и размеры заготовки можно получить методом литья </w:t>
            </w:r>
          </w:p>
        </w:tc>
      </w:tr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Видами </w:t>
            </w:r>
            <w:proofErr w:type="gramStart"/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сварки</w:t>
            </w:r>
            <w:proofErr w:type="gramEnd"/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используемые для сварных заготовок</w:t>
            </w:r>
          </w:p>
        </w:tc>
      </w:tr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Отчего зависит метод получения той или иной заготовки</w:t>
            </w:r>
          </w:p>
        </w:tc>
      </w:tr>
      <w:tr w:rsidR="00C6047B" w:rsidRPr="00A52FE9" w:rsidTr="004802C6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C6047B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2FE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Заготовки из одного и того же материала, полученные методами литья, обработки давлением и сваркой, обладают одинаковыми свойствами?</w:t>
            </w:r>
          </w:p>
        </w:tc>
      </w:tr>
      <w:tr w:rsidR="00C6047B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4802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принципы выбора метода получения заготовки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Одним из основополагающих принципов выбора метода получения заготовки является обеспечение максимального приближения ее формы, размеров и качества поверхности к аналогичным характеристикам получаемой детали.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этом случае существенно сокращается расход металла, объем механической обработки и производственный цикл изготовления детали. Однако при этом в заготовительном производстве увеличиваются расходы на технологическое оборудование и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оснастку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их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ремонт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 обслуживание. Поэтому при выборе метода получения заготовки следует производить технико-экономический анализ двух этапов производства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заготовительного и механообрабатывающего.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Выбор метода получения заготовки должен осуществляться на основе технического и экономического принципов. В соответствии с техническим принципом выбранный технологический процесс должен полностью обеспечивать выполнение всех требований на изготовление изделия. В соответствии с экономическим принципом изготовление заготовки следует вести с минимальными производственными затратами. Из нескольких возможных методов получения изделия при прочих равных условиях выбирают наиболее </w:t>
      </w:r>
      <w:proofErr w:type="gram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экономичный</w:t>
      </w:r>
      <w:proofErr w:type="gram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 при равной экономичности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наиболее производительный.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Технологические возможности основных методов получения заготовок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условиях </w:t>
      </w: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металлургического производства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машиностроительные профили изготавливают прокаткой, прессованием и волочением. При этом получают заготовки в виде сортовых профилей, листового проката, труб и периодических профилей. Прокат выпускают </w:t>
      </w:r>
      <w:proofErr w:type="spell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горячекатанным</w:t>
      </w:r>
      <w:proofErr w:type="spell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gram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калиброванным</w:t>
      </w:r>
      <w:proofErr w:type="gram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При изготовлении деталей из калиброванных профилей, отличающихся высокой точностью размеров и низкой шероховатостью поверхности, возможна только отделочная механическая обработка поверхностей заготовок.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Сортовые профили подразделяют на профили простой геометрической формы (квадрат, круг, шестигранник, прямоугольник) и фасонные (швеллер; рельс; угловой, тавровый профили и т.п.).</w:t>
      </w:r>
      <w:proofErr w:type="gram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Листовой металл делят на толстолистовую сталь (толщиной 4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160 мм), тонколистовую сталь (толщиной менее 4 мм) и фольгу (толщиной менее 0,2 мм). Трубы могут быть бесшовными и сварными Бесшовные трубы используют в наиболее ответственных трубопроводах, работающих под внутренним давлением в агрессивных средах. Периодические профили имеют изменяющиеся форму и площадь 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поперечного сечения вдоль оси заготовки. Их применяют как фасонные заготовки для последующей объемной штамповки и механической обработки резанием.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Легкие, но жесткие тонкостенные профили (менее 2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мм) весьма сложной конфигурации и большой длины можно получать методом</w:t>
      </w: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профилирования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листового материала в холодном состоянии на профилегибочных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станах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Гнутые профили применяют при изготовлении изделий для машиностроения, автомобильной и авиационной промышленности, строительных конструкций.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получения заготовок из стали и цветных металлов с деформированной макроструктурой, имеющих форму и размеры близкие к форме деталей машин, целесообразно применять метод обработки давлением (ковку, объемную и листовую штамповку). 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Ковку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применяют для изготовления поковок в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единичном производстве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путем пластической деформации заготовок из профилей или слитков. При производстве крупных и уникальных заготовок массой до 250 т ковка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единственно возможный способ обработки давлением.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Заготовки, полученные </w:t>
      </w: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объемной штамповкой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отличаются более высокой точностью размеров, качеством поверхностного слоя по сравнению с коваными заготовками. Применение этого вида обработки давлением для получения заготовок деталей машин экономически целесообразно в условиях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крупносерийного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массового производств</w:t>
      </w:r>
      <w:proofErr w:type="gram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.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gram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изготовлении поковок объемной штамповкой применяют сортовые и периодические профили.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точности и шероховатости поверхностей заготовки, получаемые холодной объемной штамповкой, не уступают изделиям, изготавливаемым специальными способами литья. При этом механические свойства поковок выше, чем отливок.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Листовой штамповкой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изготавливают самые разнообразные плоские и пространственные изделия массой от долей граммов до десятков килограммов. В качестве заготовок при листовой штамповке используют полученные прокаткой листы, полосы или ленты, толщина которых обычно не превышает 10 мм. При заданной прочности и жесткости этим видом обработки давлением получают изделия минимальной массы с высокой точностью размеров и качеством поверхности. Это позволяет сократить количество отделочных технологических операций механической обработки резанием.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Методами порошковой металлургии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получают заготовки, которые по размерам и форме близки к форме и размерам деталей, поэтому при изготовлении изделий требуется небольшой объем механической обработки.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Технологии порошковой металлургии позволяют практически полностью исключить из производства обычные металлургические процессы, а также значительно улучшить экологические условия. Коэффициент использования металла увеличивается до 0,98, производительность труда возрастает в 2 раза по сравнению с изготовлением деталей из сортовых профилей, получаемых в условиях металлургического производства.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Статистические данные свидетельствуют о том, что перевод тонны деталей из стали на изготовление методом порошковой металлургии обеспечивает в машиностроении экономию 2 т профилей и высвобождает 80 металлорежущих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станков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Недостатками этих методов получения заготовок являются: остаточная пористость изделий, ограниченность размеров и высокая стоимость. 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Методом литья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получают заготовки практически любых размеров, как простой, так и очень сложной конфигурации. При этом отливки могут иметь сложные внутренние полости с криволинейными поверхностями, пересекающимися под различными углами. Точность размеров и качество поверхности заготовки зависят от способа литья. Отливки можно изготавливать практически из всех металлов и сплавов. В некоторых случаях внутри стенок образуются дефекты (усадочные раковины, пористость, горячие и холодные трещины), которые обнаруживаются только после черновой механической обработки при снятии литейной корки. 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Сварные заготовки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изготавливают различными видами сварки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gram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</w:t>
      </w:r>
      <w:proofErr w:type="gram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электрошлаковой до сварки трением. В ряде случаев сварка упрощает изготовление заготовок сложной конфигурации. Слабым местом сварной заготовки является шов или </w:t>
      </w:r>
      <w:proofErr w:type="spell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околошовная</w:t>
      </w:r>
      <w:proofErr w:type="spell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зона. Как правило, их прочность ниже, чем основного металла.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Кроме того, неправильная конструкция заготовки или технология сварки может привести к дефектам (коробление, пористость, трещины), которые трудно исправить последующей обработкой. Заготовки сложной конфигурации дают значительный экономический эффект при изготовлении элементов 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изделий штамповкой, литьем, прокаткой, с последующим соединением их сваркой. Такие заготовки применяют при изготовлении крупных коленчатых валов, станин кузнечно-прессового оборудования и т.п.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Факторы, определяющие выбор метода получения заготовки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 получения той или иной заготовки зависит от служебного назначения детали и требований, предъявляемых к ней, а также от ее конфигурации и размеров, марки материала, типа производства и других факторов.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Наиболее сложные по конфигурации заготовки можно изготавливать методам литья. Изделия, получаемые методом обработки давлением, должны быть более простыми по форме. Изготовление в поковках отверстий и полостей объемной штамповкой в ряде случаев затруднено, а использование напусков резко увеличивает объем последующей механической обработки.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Размеры заготовок, получаемых методами литья и обработки давлением, практически не ограничиваются. Нередко определяющим параметром в этом случае являются минимальные размеры (например, минимальная толщина стенок отливки, минимальная масса поковки). Объемной штамповкой и большинством специальных способов литья получают заготовки массой до нескольких десятков или сотен килограммов.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и размеры заготовок, получаемых методами порошковой металлургии, ограничены как максимальными, так и минимальными размерами. При этом площадь поперечного сечения изделий, получаемых холодным формированием порошков с последующим спеканием, может быть от 50 мм</w:t>
      </w:r>
      <w:proofErr w:type="gramStart"/>
      <w:r w:rsidRPr="00A52FE9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proofErr w:type="gram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до 6000 мм</w:t>
      </w:r>
      <w:r w:rsidRPr="00A52FE9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высота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от 2 до 60 мм, а масса заготовок, как правило, не превышает 10 кг.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процессе конструирования деталей выбор марки материала определяется не только условиями ее функционирования, но и условиями изготовления в реальном производстве. В то же время технологические свойства материала существенно влияют на выбор метода и способа получения заготовок. Так, серый чугун имеет прекрасные литейные свойства, но обладает низкой </w:t>
      </w:r>
      <w:proofErr w:type="spell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деформированностью</w:t>
      </w:r>
      <w:proofErr w:type="spell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плохой свариваемостью.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Заготовки из одного и того же материала, полученные методами литья, обработки давлением и сваркой, обладают различными свойствами.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Так, литой металл характеризуется большим размером зерен, неоднородностью химического состава и механических свойств по сечению отливки, наличием остаточных напряжений и т.д.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 обработки давлением заготовки имеют мелкозернистую структуру и определенную направленность расположения волокон (неметаллических включений). После холодной обработки давлением возникает наклеп, поэтому холоднокатаный металл прочнее литого в 1,5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раза. Пластическая деформация металла приводит к анизотропии свойств: прочность вдоль волокон (неметаллических включений) примерно на 10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15 % выше, чем в поперечном направлении.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Сварка приводит к образованию неоднородных структур в сварном шве и в </w:t>
      </w:r>
      <w:proofErr w:type="spell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околошовной</w:t>
      </w:r>
      <w:proofErr w:type="spell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зоне. Неоднородность зависит от вида и режима сварки. Так, наиболее резкое отличие в свойствах сварного шва возникает при ручной дуговой сварке</w:t>
      </w:r>
      <w:proofErr w:type="gramStart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 электрошлаковая и автоматическая электродуговая сварки обеспечивают формирование наиболее качественных однородных швов.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выпуска продукции, т.е. количество изделий, выпускаемых в течение определенного времени (обычно за год), является одним из важнейших факторов, определяющих выбор метода и способа производства заготовок.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условиях единичного производства и для простых по конфигурации деталей часто заготовками являются профили (сортовой прокат, трубы и т.п.), получаемые в условиях металлургического производства. Стоимость механической обработки заготовок при изготовлении деталей в этом случае высока. Однако такая заготовка может быть достаточно экономичной из-за низкой стоимости проката, почти полного отсутствия подготовительных операций и возможности автоматизации процесса механической обработки. 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крупносерийном и массовом производстве конструкции заготовок следует максимально приближать к конфигурациям деталей. Например, для изготовления ступенчатого вала из стали 45 (рис. 2.2) целесообразно применить поковку, получаемую объемной штамповкой.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D3256DE" wp14:editId="0730009C">
                <wp:extent cx="304800" cy="304800"/>
                <wp:effectExtent l="0" t="0" r="0" b="0"/>
                <wp:docPr id="5" name="AutoShape 7" descr="https://fsd.multiurok.ru/html/2018/09/15/s_5b9ca37303df2/950562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fsd.multiurok.ru/html/2018/09/15/s_5b9ca37303df2/950562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DFWyBXqAgAABQ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A52FE9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374E80D9">
            <wp:extent cx="4838700" cy="441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A52FE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Рис. 2.2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Вал ступенчатый: </w:t>
      </w:r>
      <w:r w:rsidRPr="00A52FE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деталь; </w:t>
      </w:r>
      <w:r w:rsidRPr="00A52FE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штампованная поковка; </w:t>
      </w:r>
      <w:proofErr w:type="gramStart"/>
      <w:r w:rsidRPr="00A52FE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</w:t>
      </w:r>
      <w:proofErr w:type="gramEnd"/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2D"/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заготовка из горячекатаного проката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Эффективными технологическими способами изготовления заготовок в крупносерийном и массовом производстве являются специальные виды прокатки (поперечно-винтовая, поперечно-клиновая, прокатка в винтовых калибрах), которые позволяют получить периодические профили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Применение таких заготовок дает возможность повысить коэффициент использования материала и производительность труда.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конструировании деталей необходимо учитывать возможности предприятия, на котором предполагается их изготовление. Для этого необходимо располагать сведениями о типе и количестве имеющегося оборудования, производственных площадях, возможностях ремонтной базы, вспомогательных служб и т.д.</w:t>
      </w:r>
    </w:p>
    <w:p w:rsidR="00A52FE9" w:rsidRPr="00A52FE9" w:rsidRDefault="00A52FE9" w:rsidP="00A52FE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Технологический процесс изготовления заготовки оказывает влияние на форму, размеры и состояние поверхностей изделия, поэтому при проектировании детали необходимо определить оптимальный метод изготовления заготовки. </w:t>
      </w:r>
      <w:r w:rsidRPr="00A52F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9455" w:type="dxa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"/>
        <w:gridCol w:w="9225"/>
      </w:tblGrid>
      <w:tr w:rsidR="00A52FE9" w:rsidRPr="00A52FE9" w:rsidTr="00A52FE9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A52FE9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C6047B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2FE9" w:rsidRPr="00A52FE9" w:rsidRDefault="00A52FE9" w:rsidP="00A52F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52FE9" w:rsidRPr="00A52FE9" w:rsidTr="00A52FE9"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A52FE9" w:rsidP="00A52FE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2FE9" w:rsidRPr="00A52FE9" w:rsidRDefault="00A52FE9" w:rsidP="00A52FE9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</w:tr>
    </w:tbl>
    <w:p w:rsidR="005F4D2D" w:rsidRDefault="005F4D2D"/>
    <w:sectPr w:rsidR="005F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E9"/>
    <w:rsid w:val="005F4D2D"/>
    <w:rsid w:val="00A52FE9"/>
    <w:rsid w:val="00C6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F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604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F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60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2024-10-02T22:15:00Z</dcterms:created>
  <dcterms:modified xsi:type="dcterms:W3CDTF">2024-10-02T22:33:00Z</dcterms:modified>
</cp:coreProperties>
</file>